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58" w:rsidRDefault="005B7E58" w:rsidP="005B7E58">
      <w:pPr>
        <w:pStyle w:val="NormalWeb"/>
        <w:rPr>
          <w:rFonts w:ascii="Georgia" w:hAnsi="Georgia"/>
          <w:b/>
          <w:bCs/>
          <w:color w:val="333333"/>
          <w:sz w:val="21"/>
          <w:szCs w:val="21"/>
        </w:rPr>
      </w:pPr>
      <w:r>
        <w:rPr>
          <w:rFonts w:ascii="Georgia" w:hAnsi="Georgia"/>
          <w:b/>
          <w:bCs/>
          <w:color w:val="333333"/>
          <w:sz w:val="21"/>
          <w:szCs w:val="21"/>
        </w:rPr>
        <w:t>Prognosis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Ten years, they say, give or take a few.</w:t>
      </w:r>
      <w:r>
        <w:rPr>
          <w:rFonts w:ascii="Georgia" w:hAnsi="Georgia"/>
          <w:color w:val="333333"/>
          <w:sz w:val="21"/>
          <w:szCs w:val="21"/>
        </w:rPr>
        <w:br/>
        <w:t>Well, what’s a few years between friends</w:t>
      </w:r>
      <w:r>
        <w:rPr>
          <w:rFonts w:ascii="Georgia" w:hAnsi="Georgia"/>
          <w:color w:val="333333"/>
          <w:sz w:val="21"/>
          <w:szCs w:val="21"/>
        </w:rPr>
        <w:br/>
        <w:t>Or between me and the Big Guy – you know What’s His Name.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color w:val="333333"/>
          <w:sz w:val="21"/>
          <w:szCs w:val="21"/>
        </w:rPr>
        <w:t xml:space="preserve">Fickle </w:t>
      </w:r>
      <w:r>
        <w:rPr>
          <w:rFonts w:ascii="Georgia" w:hAnsi="Georgia"/>
          <w:color w:val="333333"/>
          <w:sz w:val="21"/>
          <w:szCs w:val="21"/>
        </w:rPr>
        <w:t>– if I were God I’d judge me.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Style w:val="Emphasis"/>
          <w:rFonts w:ascii="Georgia" w:hAnsi="Georgia"/>
          <w:color w:val="333333"/>
          <w:sz w:val="21"/>
          <w:szCs w:val="21"/>
        </w:rPr>
        <w:t>Who do you think you are, ignoring me for years then knocking at my door in your hour of need?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I’d find me wanting, needy, self-indulgent, wallowing in self-pity in the face of illness,</w:t>
      </w:r>
      <w:r>
        <w:rPr>
          <w:rFonts w:ascii="Georgia" w:hAnsi="Georgia"/>
          <w:color w:val="333333"/>
          <w:sz w:val="21"/>
          <w:szCs w:val="21"/>
        </w:rPr>
        <w:br/>
        <w:t xml:space="preserve">Rather than </w:t>
      </w:r>
      <w:r>
        <w:rPr>
          <w:rStyle w:val="Emphasis"/>
          <w:rFonts w:ascii="Georgia" w:hAnsi="Georgia"/>
          <w:color w:val="333333"/>
          <w:sz w:val="21"/>
          <w:szCs w:val="21"/>
        </w:rPr>
        <w:t>Hey, embracing life, living for the moment, staying healthy, staying well,</w:t>
      </w:r>
      <w:r>
        <w:rPr>
          <w:rFonts w:ascii="Georgia" w:hAnsi="Georgia"/>
          <w:i/>
          <w:iCs/>
          <w:color w:val="333333"/>
          <w:sz w:val="21"/>
          <w:szCs w:val="21"/>
        </w:rPr>
        <w:br/>
      </w:r>
      <w:r>
        <w:rPr>
          <w:rStyle w:val="Emphasis"/>
          <w:rFonts w:ascii="Georgia" w:hAnsi="Georgia"/>
          <w:color w:val="333333"/>
          <w:sz w:val="21"/>
          <w:szCs w:val="21"/>
        </w:rPr>
        <w:t>Eating right and exercising every day.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I know your brain’s being eaten away, but please just try and </w:t>
      </w:r>
      <w:r>
        <w:rPr>
          <w:rStyle w:val="Emphasis"/>
          <w:rFonts w:ascii="Georgia" w:hAnsi="Georgia"/>
          <w:color w:val="333333"/>
          <w:sz w:val="21"/>
          <w:szCs w:val="21"/>
        </w:rPr>
        <w:t>stay positive.</w:t>
      </w:r>
      <w:r>
        <w:rPr>
          <w:rFonts w:ascii="Georgia" w:hAnsi="Georgia"/>
          <w:i/>
          <w:iCs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br/>
        <w:t>Life is short, art is long.</w:t>
      </w:r>
      <w:r>
        <w:rPr>
          <w:rFonts w:ascii="Georgia" w:hAnsi="Georgia"/>
          <w:color w:val="333333"/>
          <w:sz w:val="21"/>
          <w:szCs w:val="21"/>
        </w:rPr>
        <w:br/>
        <w:t>Here it is, my insignificant attempt at living forever,</w:t>
      </w:r>
      <w:r>
        <w:rPr>
          <w:rFonts w:ascii="Georgia" w:hAnsi="Georgia"/>
          <w:color w:val="333333"/>
          <w:sz w:val="21"/>
          <w:szCs w:val="21"/>
        </w:rPr>
        <w:br/>
        <w:t xml:space="preserve">My long shot at immortality. 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The arrow flies from the bow, but bent,</w:t>
      </w:r>
      <w:r>
        <w:rPr>
          <w:rFonts w:ascii="Georgia" w:hAnsi="Georgia"/>
          <w:color w:val="333333"/>
          <w:sz w:val="21"/>
          <w:szCs w:val="21"/>
        </w:rPr>
        <w:br/>
        <w:t xml:space="preserve">Falling far short of the mark. 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Style w:val="Emphasis"/>
          <w:rFonts w:ascii="Georgia" w:hAnsi="Georgia"/>
          <w:color w:val="333333"/>
          <w:sz w:val="21"/>
          <w:szCs w:val="21"/>
        </w:rPr>
        <w:t>Hark</w:t>
      </w:r>
      <w:r>
        <w:rPr>
          <w:rFonts w:ascii="Georgia" w:hAnsi="Georgia"/>
          <w:color w:val="333333"/>
          <w:sz w:val="21"/>
          <w:szCs w:val="21"/>
        </w:rPr>
        <w:t>, the dogs are barking</w:t>
      </w:r>
      <w:r>
        <w:rPr>
          <w:rFonts w:ascii="Georgia" w:hAnsi="Georgia"/>
          <w:color w:val="333333"/>
          <w:sz w:val="21"/>
          <w:szCs w:val="21"/>
        </w:rPr>
        <w:br/>
        <w:t>I walk down poetry’s street,</w:t>
      </w:r>
      <w:r>
        <w:rPr>
          <w:rFonts w:ascii="Georgia" w:hAnsi="Georgia"/>
          <w:color w:val="333333"/>
          <w:sz w:val="21"/>
          <w:szCs w:val="21"/>
        </w:rPr>
        <w:br/>
        <w:t>Wearing my glad rags, my corduroy gown,</w:t>
      </w:r>
      <w:r>
        <w:rPr>
          <w:rFonts w:ascii="Georgia" w:hAnsi="Georgia"/>
          <w:color w:val="333333"/>
          <w:sz w:val="21"/>
          <w:szCs w:val="21"/>
        </w:rPr>
        <w:br/>
        <w:t xml:space="preserve">How enterprising. 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Mostly, the townspeople just ignore me,</w:t>
      </w:r>
      <w:r>
        <w:rPr>
          <w:rFonts w:ascii="Georgia" w:hAnsi="Georgia"/>
          <w:color w:val="333333"/>
          <w:sz w:val="21"/>
          <w:szCs w:val="21"/>
        </w:rPr>
        <w:br/>
        <w:t>Sometimes they throw crusts of bread, or rocks –</w:t>
      </w:r>
      <w:r>
        <w:rPr>
          <w:rFonts w:ascii="Georgia" w:hAnsi="Georgia"/>
          <w:color w:val="333333"/>
          <w:sz w:val="21"/>
          <w:szCs w:val="21"/>
        </w:rPr>
        <w:br/>
        <w:t xml:space="preserve">A tough hide, that’s what you need in this game. 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How to tackle life’s mysterious twists.</w:t>
      </w:r>
      <w:r>
        <w:rPr>
          <w:rFonts w:ascii="Georgia" w:hAnsi="Georgia"/>
          <w:color w:val="333333"/>
          <w:sz w:val="21"/>
          <w:szCs w:val="21"/>
        </w:rPr>
        <w:br/>
        <w:t>How to respond when events go wrong –</w:t>
      </w:r>
      <w:r>
        <w:rPr>
          <w:rFonts w:ascii="Georgia" w:hAnsi="Georgia"/>
          <w:color w:val="333333"/>
          <w:sz w:val="21"/>
          <w:szCs w:val="21"/>
        </w:rPr>
        <w:br/>
        <w:t>The parachute fails,</w:t>
      </w:r>
      <w:r>
        <w:rPr>
          <w:rFonts w:ascii="Georgia" w:hAnsi="Georgia"/>
          <w:color w:val="333333"/>
          <w:sz w:val="21"/>
          <w:szCs w:val="21"/>
        </w:rPr>
        <w:br/>
        <w:t>The chooks won’t lay,</w:t>
      </w:r>
      <w:r>
        <w:rPr>
          <w:rFonts w:ascii="Georgia" w:hAnsi="Georgia"/>
          <w:color w:val="333333"/>
          <w:sz w:val="21"/>
          <w:szCs w:val="21"/>
        </w:rPr>
        <w:br/>
        <w:t>The house catches fire and is razed to the ground.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How to respond in the here and now.</w:t>
      </w:r>
      <w:r>
        <w:rPr>
          <w:rFonts w:ascii="Georgia" w:hAnsi="Georgia"/>
          <w:color w:val="333333"/>
          <w:sz w:val="21"/>
          <w:szCs w:val="21"/>
        </w:rPr>
        <w:br/>
        <w:t>Can you hear me now?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Everybody takes a </w:t>
      </w:r>
      <w:proofErr w:type="gramStart"/>
      <w:r>
        <w:rPr>
          <w:rFonts w:ascii="Georgia" w:hAnsi="Georgia"/>
          <w:color w:val="333333"/>
          <w:sz w:val="21"/>
          <w:szCs w:val="21"/>
        </w:rPr>
        <w:t>one way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ticket</w:t>
      </w:r>
      <w:r>
        <w:rPr>
          <w:rFonts w:ascii="Georgia" w:hAnsi="Georgia"/>
          <w:color w:val="333333"/>
          <w:sz w:val="21"/>
          <w:szCs w:val="21"/>
        </w:rPr>
        <w:br/>
        <w:t>From the cradle to the grave.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Imagine living backwards,</w:t>
      </w:r>
      <w:r>
        <w:rPr>
          <w:rFonts w:ascii="Georgia" w:hAnsi="Georgia"/>
          <w:color w:val="333333"/>
          <w:sz w:val="21"/>
          <w:szCs w:val="21"/>
        </w:rPr>
        <w:br/>
        <w:t>Rising from the grave like a zombie,</w:t>
      </w:r>
      <w:r>
        <w:rPr>
          <w:rFonts w:ascii="Georgia" w:hAnsi="Georgia"/>
          <w:color w:val="333333"/>
          <w:sz w:val="21"/>
          <w:szCs w:val="21"/>
        </w:rPr>
        <w:br/>
        <w:t>Shaking off the worms,</w:t>
      </w:r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</w:rPr>
        <w:lastRenderedPageBreak/>
        <w:t>Fattening out of your elderly thinness,</w:t>
      </w:r>
      <w:r>
        <w:rPr>
          <w:rFonts w:ascii="Georgia" w:hAnsi="Georgia"/>
          <w:color w:val="333333"/>
          <w:sz w:val="21"/>
          <w:szCs w:val="21"/>
        </w:rPr>
        <w:br/>
        <w:t>Hitting middle aged spread,</w:t>
      </w:r>
      <w:r>
        <w:rPr>
          <w:rFonts w:ascii="Georgia" w:hAnsi="Georgia"/>
          <w:color w:val="333333"/>
          <w:sz w:val="21"/>
          <w:szCs w:val="21"/>
        </w:rPr>
        <w:br/>
        <w:t>Back, back to the birth of your twins,</w:t>
      </w:r>
      <w:r>
        <w:rPr>
          <w:rFonts w:ascii="Georgia" w:hAnsi="Georgia"/>
          <w:color w:val="333333"/>
          <w:sz w:val="21"/>
          <w:szCs w:val="21"/>
        </w:rPr>
        <w:br/>
        <w:t>Back further to your first marriage,</w:t>
      </w:r>
      <w:r>
        <w:rPr>
          <w:rFonts w:ascii="Georgia" w:hAnsi="Georgia"/>
          <w:color w:val="333333"/>
          <w:sz w:val="21"/>
          <w:szCs w:val="21"/>
        </w:rPr>
        <w:br/>
        <w:t>Then – a growth spurt in reverse –</w:t>
      </w:r>
      <w:r>
        <w:rPr>
          <w:rFonts w:ascii="Georgia" w:hAnsi="Georgia"/>
          <w:color w:val="333333"/>
          <w:sz w:val="21"/>
          <w:szCs w:val="21"/>
        </w:rPr>
        <w:br/>
        <w:t>Sudden shrinkage,</w:t>
      </w:r>
      <w:r>
        <w:rPr>
          <w:rFonts w:ascii="Georgia" w:hAnsi="Georgia"/>
          <w:color w:val="333333"/>
          <w:sz w:val="21"/>
          <w:szCs w:val="21"/>
        </w:rPr>
        <w:br/>
        <w:t>From the teenage years,</w:t>
      </w:r>
      <w:r>
        <w:rPr>
          <w:rFonts w:ascii="Georgia" w:hAnsi="Georgia"/>
          <w:color w:val="333333"/>
          <w:sz w:val="21"/>
          <w:szCs w:val="21"/>
        </w:rPr>
        <w:br/>
        <w:t>Regressing through boyhood, with its bullying and its taunts –</w:t>
      </w:r>
      <w:r>
        <w:rPr>
          <w:rFonts w:ascii="Georgia" w:hAnsi="Georgia"/>
          <w:color w:val="333333"/>
          <w:sz w:val="21"/>
          <w:szCs w:val="21"/>
        </w:rPr>
        <w:br/>
        <w:t>To infancy, your toddling years,</w:t>
      </w:r>
      <w:r>
        <w:rPr>
          <w:rFonts w:ascii="Georgia" w:hAnsi="Georgia"/>
          <w:color w:val="333333"/>
          <w:sz w:val="21"/>
          <w:szCs w:val="21"/>
        </w:rPr>
        <w:br/>
        <w:t xml:space="preserve">The experimentation with </w:t>
      </w:r>
      <w:proofErr w:type="spellStart"/>
      <w:r>
        <w:rPr>
          <w:rFonts w:ascii="Georgia" w:hAnsi="Georgia"/>
          <w:color w:val="333333"/>
          <w:sz w:val="21"/>
          <w:szCs w:val="21"/>
        </w:rPr>
        <w:t>colours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and shapes,</w:t>
      </w:r>
      <w:r>
        <w:rPr>
          <w:rFonts w:ascii="Georgia" w:hAnsi="Georgia"/>
          <w:color w:val="333333"/>
          <w:sz w:val="21"/>
          <w:szCs w:val="21"/>
        </w:rPr>
        <w:br/>
        <w:t>Then to your teething,</w:t>
      </w:r>
      <w:r>
        <w:rPr>
          <w:rFonts w:ascii="Georgia" w:hAnsi="Georgia"/>
          <w:color w:val="333333"/>
          <w:sz w:val="21"/>
          <w:szCs w:val="21"/>
        </w:rPr>
        <w:br/>
        <w:t>All those hours spent gnawing on rusks</w:t>
      </w:r>
      <w:r>
        <w:rPr>
          <w:rFonts w:ascii="Georgia" w:hAnsi="Georgia"/>
          <w:color w:val="333333"/>
          <w:sz w:val="21"/>
          <w:szCs w:val="21"/>
        </w:rPr>
        <w:br/>
        <w:t xml:space="preserve">Till the fangs break through. 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Then inside your mother’s walls</w:t>
      </w:r>
      <w:r>
        <w:rPr>
          <w:rFonts w:ascii="Georgia" w:hAnsi="Georgia"/>
          <w:color w:val="333333"/>
          <w:sz w:val="21"/>
          <w:szCs w:val="21"/>
        </w:rPr>
        <w:br/>
        <w:t>Into the womb, nestled in there like a bean,</w:t>
      </w:r>
      <w:r>
        <w:rPr>
          <w:rFonts w:ascii="Georgia" w:hAnsi="Georgia"/>
          <w:color w:val="333333"/>
          <w:sz w:val="21"/>
          <w:szCs w:val="21"/>
        </w:rPr>
        <w:br/>
        <w:t>All sustenance delivered through the umbilical cord.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Circular – at the end, return to the start,</w:t>
      </w:r>
      <w:r>
        <w:rPr>
          <w:rFonts w:ascii="Georgia" w:hAnsi="Georgia"/>
          <w:color w:val="333333"/>
          <w:sz w:val="21"/>
          <w:szCs w:val="21"/>
        </w:rPr>
        <w:br/>
        <w:t>The seven ages in reverse,</w:t>
      </w:r>
      <w:r>
        <w:rPr>
          <w:rFonts w:ascii="Georgia" w:hAnsi="Georgia"/>
          <w:color w:val="333333"/>
          <w:sz w:val="21"/>
          <w:szCs w:val="21"/>
        </w:rPr>
        <w:br/>
        <w:t>Ten years they say, give or take a few –</w:t>
      </w:r>
      <w:r>
        <w:rPr>
          <w:rFonts w:ascii="Georgia" w:hAnsi="Georgia"/>
          <w:color w:val="333333"/>
          <w:sz w:val="21"/>
          <w:szCs w:val="21"/>
        </w:rPr>
        <w:br/>
        <w:t>Do the pearly gates await – or eternal flames;</w:t>
      </w:r>
      <w:r>
        <w:rPr>
          <w:rFonts w:ascii="Georgia" w:hAnsi="Georgia"/>
          <w:color w:val="333333"/>
          <w:sz w:val="21"/>
          <w:szCs w:val="21"/>
        </w:rPr>
        <w:br/>
        <w:t>Who do I think I am – Ozymandias?</w:t>
      </w:r>
    </w:p>
    <w:p w:rsidR="005B7E58" w:rsidRDefault="005B7E58" w:rsidP="005B7E58">
      <w:pPr>
        <w:pStyle w:val="NormalWeb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If you take the time to read this,</w:t>
      </w:r>
      <w:r>
        <w:rPr>
          <w:rFonts w:ascii="Georgia" w:hAnsi="Georgia"/>
          <w:color w:val="333333"/>
          <w:sz w:val="21"/>
          <w:szCs w:val="21"/>
        </w:rPr>
        <w:br/>
        <w:t xml:space="preserve">I still live. </w:t>
      </w:r>
    </w:p>
    <w:p w:rsidR="00756A81" w:rsidRDefault="00756A81">
      <w:bookmarkStart w:id="0" w:name="_GoBack"/>
      <w:bookmarkEnd w:id="0"/>
    </w:p>
    <w:sectPr w:rsidR="0075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8"/>
    <w:rsid w:val="005B7E58"/>
    <w:rsid w:val="007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71BB-9C96-4456-B57F-A87B096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7E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7E58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5631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nomolos1974@gmail.com</dc:creator>
  <cp:keywords/>
  <dc:description/>
  <cp:lastModifiedBy>nomolos1974@gmail.com</cp:lastModifiedBy>
  <cp:revision>1</cp:revision>
  <dcterms:created xsi:type="dcterms:W3CDTF">2016-11-22T16:54:00Z</dcterms:created>
  <dcterms:modified xsi:type="dcterms:W3CDTF">2016-11-22T16:54:00Z</dcterms:modified>
</cp:coreProperties>
</file>